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19" w:rsidRPr="00113852" w:rsidRDefault="003F6819" w:rsidP="0011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52">
        <w:rPr>
          <w:rFonts w:ascii="Times New Roman" w:hAnsi="Times New Roman" w:cs="Times New Roman"/>
          <w:b/>
          <w:sz w:val="28"/>
          <w:szCs w:val="28"/>
        </w:rPr>
        <w:t>Список литер</w:t>
      </w:r>
      <w:r w:rsidR="00444095" w:rsidRPr="00113852">
        <w:rPr>
          <w:rFonts w:ascii="Times New Roman" w:hAnsi="Times New Roman" w:cs="Times New Roman"/>
          <w:b/>
          <w:sz w:val="28"/>
          <w:szCs w:val="28"/>
        </w:rPr>
        <w:t xml:space="preserve">атуры </w:t>
      </w:r>
      <w:r w:rsidRPr="0011385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13852" w:rsidRPr="00113852">
        <w:rPr>
          <w:rFonts w:ascii="Times New Roman" w:hAnsi="Times New Roman" w:cs="Times New Roman"/>
          <w:b/>
          <w:sz w:val="28"/>
          <w:szCs w:val="28"/>
        </w:rPr>
        <w:t>Д</w:t>
      </w:r>
      <w:r w:rsidRPr="00113852">
        <w:rPr>
          <w:rFonts w:ascii="Times New Roman" w:hAnsi="Times New Roman" w:cs="Times New Roman"/>
          <w:b/>
          <w:sz w:val="28"/>
          <w:szCs w:val="28"/>
        </w:rPr>
        <w:t>олине гейзеров</w:t>
      </w:r>
    </w:p>
    <w:p w:rsidR="004738BB" w:rsidRPr="004738BB" w:rsidRDefault="004738BB" w:rsidP="0047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Апродов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>, В. А. Вулканы / В. А. Апродов.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. 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Мысль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1982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367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 xml:space="preserve">, Ю. Б. Камчатка: мир дикой 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природы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альбом / 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Б. 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 xml:space="preserve">, В. Е. Быкасов, А. В. 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>.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r w:rsidRPr="004738B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Типограф, 2004.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– 200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>Бугаев, В. Ф. Рыбы бассейна реки Камчатки / В. Ф. Бугаев. 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Новая книга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38BB">
        <w:rPr>
          <w:rFonts w:ascii="Times New Roman" w:hAnsi="Times New Roman" w:cs="Times New Roman"/>
          <w:sz w:val="28"/>
          <w:szCs w:val="28"/>
        </w:rPr>
        <w:t>2005. – 129 с.</w:t>
      </w:r>
      <w:r w:rsidRPr="0047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>Вайнштейн, И. В. Отсюда началась Камчатка / И. В. Вайнштейн. 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 xml:space="preserve">Камчатский 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</w:t>
      </w:r>
      <w:r w:rsidR="00C1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и.], </w:t>
      </w:r>
      <w:r w:rsidRPr="004738BB">
        <w:rPr>
          <w:rFonts w:ascii="Times New Roman" w:hAnsi="Times New Roman" w:cs="Times New Roman"/>
          <w:sz w:val="28"/>
          <w:szCs w:val="28"/>
        </w:rPr>
        <w:t>2011.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167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 xml:space="preserve">Вопросы географии 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Камчатки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>. 11</w:t>
      </w:r>
      <w:r w:rsidR="00C12936">
        <w:rPr>
          <w:rFonts w:ascii="Times New Roman" w:hAnsi="Times New Roman" w:cs="Times New Roman"/>
          <w:sz w:val="28"/>
          <w:szCs w:val="28"/>
        </w:rPr>
        <w:t>.</w:t>
      </w:r>
      <w:r w:rsidRPr="004738BB">
        <w:rPr>
          <w:rFonts w:ascii="Times New Roman" w:hAnsi="Times New Roman" w:cs="Times New Roman"/>
          <w:sz w:val="28"/>
          <w:szCs w:val="28"/>
        </w:rPr>
        <w:t xml:space="preserve"> 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: [б.</w:t>
      </w:r>
      <w:r w:rsidR="00C12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и.], </w:t>
      </w:r>
      <w:r w:rsidRPr="004738BB">
        <w:rPr>
          <w:rFonts w:ascii="Times New Roman" w:hAnsi="Times New Roman" w:cs="Times New Roman"/>
          <w:sz w:val="28"/>
          <w:szCs w:val="28"/>
        </w:rPr>
        <w:t>2005. – 97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Всеобщее богатство человеческих </w:t>
      </w:r>
      <w:proofErr w:type="gramStart"/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познаний</w:t>
      </w:r>
      <w:r w:rsidR="00C129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XXX </w:t>
      </w:r>
      <w:proofErr w:type="spell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Крашенинниковских</w:t>
      </w:r>
      <w:proofErr w:type="spell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чтений.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</w:t>
      </w:r>
      <w:r w:rsidR="00C12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и.],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328 с. 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Гальчук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 xml:space="preserve">, А. П. 100 чудес природы России / </w:t>
      </w:r>
      <w:r w:rsidR="00C12936" w:rsidRPr="004738BB">
        <w:rPr>
          <w:rFonts w:ascii="Times New Roman" w:hAnsi="Times New Roman" w:cs="Times New Roman"/>
          <w:sz w:val="28"/>
          <w:szCs w:val="28"/>
        </w:rPr>
        <w:t>А. П.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Гальчук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 xml:space="preserve">, </w:t>
      </w:r>
      <w:r w:rsidR="00C12936" w:rsidRPr="004738BB">
        <w:rPr>
          <w:rFonts w:ascii="Times New Roman" w:hAnsi="Times New Roman" w:cs="Times New Roman"/>
          <w:sz w:val="28"/>
          <w:szCs w:val="28"/>
        </w:rPr>
        <w:t>Н.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="00C12936" w:rsidRPr="004738BB">
        <w:rPr>
          <w:rFonts w:ascii="Times New Roman" w:hAnsi="Times New Roman" w:cs="Times New Roman"/>
          <w:sz w:val="28"/>
          <w:szCs w:val="28"/>
        </w:rPr>
        <w:t>В.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Епифанова</w:t>
      </w:r>
      <w:r w:rsidR="00C1293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–  М.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: Эксмо, 2014.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96 с.</w:t>
      </w:r>
      <w:r w:rsidRPr="0047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>Герасимов, Н. Наши пернатые соседи: беседы о птицах Камчатки / Н.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Герасимов. 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Камчатпресс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>, 2005. – 129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38B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Горшков, С.</w:t>
      </w:r>
      <w:r w:rsidRPr="004738BB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 </w:t>
      </w:r>
      <w:proofErr w:type="gramStart"/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Медведь</w:t>
      </w:r>
      <w:r w:rsidR="00C129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738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фотоальбом / С. Горшков. </w:t>
      </w:r>
      <w:r w:rsidRPr="004738B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М.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Белый город, 2008.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 xml:space="preserve">– 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64 с. : ил.</w:t>
      </w:r>
      <w:r w:rsidRPr="004738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Жемчужина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Камчатки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29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олина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гейзеров. 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Петропавловск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Камчатский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Камчатпресс</w:t>
      </w:r>
      <w:proofErr w:type="spell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2009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108 с. : ил.  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 xml:space="preserve">Жилин, М. Я. Тропа к гейзерам / М. Я. Жилин. – 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Елизово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</w:t>
      </w:r>
      <w:r w:rsidR="00C12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и.], </w:t>
      </w:r>
      <w:r w:rsidRPr="004738BB">
        <w:rPr>
          <w:rFonts w:ascii="Times New Roman" w:hAnsi="Times New Roman" w:cs="Times New Roman"/>
          <w:sz w:val="28"/>
          <w:szCs w:val="28"/>
        </w:rPr>
        <w:t>2014. – 144 с.</w:t>
      </w:r>
      <w:r w:rsidRPr="0047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738BB">
        <w:rPr>
          <w:rFonts w:ascii="Times New Roman" w:hAnsi="Times New Roman" w:cs="Times New Roman"/>
          <w:sz w:val="28"/>
          <w:szCs w:val="28"/>
        </w:rPr>
        <w:t xml:space="preserve">Заповедники СССР: заповедники Дальнего Востока. – 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Мысль, 1985. –  249 с.</w:t>
      </w:r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Знать свое </w:t>
      </w:r>
      <w:r w:rsidR="00C129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течество во всех его пределах</w:t>
      </w:r>
      <w:proofErr w:type="gramStart"/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тез</w:t>
      </w:r>
      <w:r w:rsidR="00F67864">
        <w:rPr>
          <w:rFonts w:ascii="Times New Roman" w:hAnsi="Times New Roman" w:cs="Times New Roman"/>
          <w:sz w:val="28"/>
          <w:szCs w:val="28"/>
          <w:shd w:val="clear" w:color="auto" w:fill="FFFFFF"/>
        </w:rPr>
        <w:t>исы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докл</w:t>
      </w:r>
      <w:r w:rsidR="00F67864">
        <w:rPr>
          <w:rFonts w:ascii="Times New Roman" w:hAnsi="Times New Roman" w:cs="Times New Roman"/>
          <w:sz w:val="28"/>
          <w:szCs w:val="28"/>
          <w:shd w:val="clear" w:color="auto" w:fill="FFFFFF"/>
        </w:rPr>
        <w:t>адов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XVIII </w:t>
      </w:r>
      <w:proofErr w:type="spell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Крашенинниковских</w:t>
      </w:r>
      <w:proofErr w:type="spell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чтений. </w:t>
      </w:r>
      <w:r w:rsidRPr="004738BB">
        <w:rPr>
          <w:rFonts w:ascii="Times New Roman" w:hAnsi="Times New Roman" w:cs="Times New Roman"/>
          <w:sz w:val="28"/>
          <w:szCs w:val="28"/>
        </w:rPr>
        <w:t>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</w:t>
      </w:r>
      <w:r w:rsidR="00C12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и.],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136 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Камчатка 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прекрасная 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фотоальбом. – 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Крук, 1994.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139 с.</w:t>
      </w:r>
      <w:r w:rsidR="00F67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: ил.</w:t>
      </w:r>
      <w:r w:rsidRPr="0047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 xml:space="preserve">Камчатка. 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 xml:space="preserve"> район. – 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Лагата, 2004. – 160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>Карпов, Г.  О гейзерах Камчатки, их тайнах и загадке: для туристов любознательных и читателей сознательных / Г. Карпов. 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Новая книга, 1998. – 64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 xml:space="preserve">Карпов, Г. А. 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 xml:space="preserve"> – земля заповедная / Г. Карпов. 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Новая книга, 2010. – 96 с. 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>Красная книга Камчатки</w:t>
      </w:r>
      <w:r w:rsidR="00C12936">
        <w:rPr>
          <w:rFonts w:ascii="Times New Roman" w:hAnsi="Times New Roman" w:cs="Times New Roman"/>
          <w:sz w:val="28"/>
          <w:szCs w:val="28"/>
        </w:rPr>
        <w:t>.</w:t>
      </w:r>
      <w:r w:rsidRPr="004738BB">
        <w:rPr>
          <w:rFonts w:ascii="Times New Roman" w:hAnsi="Times New Roman" w:cs="Times New Roman"/>
          <w:sz w:val="28"/>
          <w:szCs w:val="28"/>
        </w:rPr>
        <w:t xml:space="preserve"> Т.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1.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Животные. 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 xml:space="preserve">Камчатский 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</w:t>
      </w:r>
      <w:r w:rsidR="00C12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и.], </w:t>
      </w:r>
      <w:r w:rsidRPr="004738BB">
        <w:rPr>
          <w:rFonts w:ascii="Times New Roman" w:hAnsi="Times New Roman" w:cs="Times New Roman"/>
          <w:sz w:val="28"/>
          <w:szCs w:val="28"/>
        </w:rPr>
        <w:t>2006. – 272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>Красная книга Камчатки</w:t>
      </w:r>
      <w:r w:rsidR="00C12936">
        <w:rPr>
          <w:rFonts w:ascii="Times New Roman" w:hAnsi="Times New Roman" w:cs="Times New Roman"/>
          <w:sz w:val="28"/>
          <w:szCs w:val="28"/>
        </w:rPr>
        <w:t>.</w:t>
      </w:r>
      <w:r w:rsidRPr="004738BB">
        <w:rPr>
          <w:rFonts w:ascii="Times New Roman" w:hAnsi="Times New Roman" w:cs="Times New Roman"/>
          <w:sz w:val="28"/>
          <w:szCs w:val="28"/>
        </w:rPr>
        <w:t xml:space="preserve"> Т.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2.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Растения, грибы, термофильные микроорганизмы. 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 xml:space="preserve">Камчатский 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</w:t>
      </w:r>
      <w:r w:rsidR="00C12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и.], </w:t>
      </w:r>
      <w:r w:rsidRPr="004738BB">
        <w:rPr>
          <w:rFonts w:ascii="Times New Roman" w:hAnsi="Times New Roman" w:cs="Times New Roman"/>
          <w:sz w:val="28"/>
          <w:szCs w:val="28"/>
        </w:rPr>
        <w:t>2007. – 430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Кроноцкий </w:t>
      </w:r>
      <w:proofErr w:type="gramStart"/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заповедник 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фотоальбом / сост. и авт. фото: И. Вайнштейн, М. Жилин.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М.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Сов. Россия, 1979.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80 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с.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(Природа России).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 xml:space="preserve">, А. В. Кроноцкий заповедник: времена года / </w:t>
      </w:r>
      <w:r w:rsidR="00C12936" w:rsidRPr="004738BB">
        <w:rPr>
          <w:rFonts w:ascii="Times New Roman" w:hAnsi="Times New Roman" w:cs="Times New Roman"/>
          <w:sz w:val="28"/>
          <w:szCs w:val="28"/>
        </w:rPr>
        <w:t>А. В.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>, Ю.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Б.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>. 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Новая книга, 2007. – 170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38BB">
        <w:rPr>
          <w:rFonts w:ascii="Times New Roman" w:hAnsi="Times New Roman" w:cs="Times New Roman"/>
          <w:sz w:val="28"/>
          <w:szCs w:val="28"/>
        </w:rPr>
        <w:lastRenderedPageBreak/>
        <w:t xml:space="preserve">Лазарев, В. 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Камчатка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фотоальбом / В. Лазарев. – Петропавловск</w:t>
      </w:r>
      <w:r w:rsidR="00C1293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Новая книга, 2006. – 168 с.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Леонов, А. В. Каталог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гейзеров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Кроноцкого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заповедника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. Долина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гейзеров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кальдера вулкана </w:t>
      </w:r>
      <w:proofErr w:type="spell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Узон</w:t>
      </w:r>
      <w:proofErr w:type="spell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: история и современность / А. В.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Леонов.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Елизово 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</w:t>
      </w:r>
      <w:r w:rsidR="00C12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и.], 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2017. – 328 с.</w:t>
      </w:r>
      <w:r w:rsidRPr="0047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>На самых дальних берегах России: 300-летию входа русских землепроходцев к Авачинской губе посвящается. 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Новая книга, 2003. – 258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Науменко, А. Т.</w:t>
      </w:r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Кроноцкий заповедник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 А. Т. Науменко, Е. Г. Лобков, А. П. Никаноров.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М.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Агропромиздат, 1986.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="00C12936">
        <w:rPr>
          <w:rFonts w:ascii="Times New Roman" w:hAnsi="Times New Roman" w:cs="Times New Roman"/>
          <w:sz w:val="28"/>
          <w:szCs w:val="28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192  с. : ил.</w:t>
      </w:r>
      <w:r w:rsidRPr="0047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738BB">
        <w:rPr>
          <w:rFonts w:ascii="Times New Roman" w:hAnsi="Times New Roman" w:cs="Times New Roman"/>
          <w:sz w:val="28"/>
          <w:szCs w:val="28"/>
        </w:rPr>
        <w:t>Нечаев, А. Долина гейзеров /А. Нечаев. 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Новая книга, 2007. – 168 с.</w:t>
      </w:r>
      <w:r w:rsidRPr="004738B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8B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Нечаев, А.</w:t>
      </w:r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Камчатка. Полуостров </w:t>
      </w:r>
      <w:proofErr w:type="gramStart"/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медведей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фотоальбом / А. Нечаев.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М.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ЛОГАТА ; </w:t>
      </w:r>
      <w:r w:rsidRPr="004738BB">
        <w:rPr>
          <w:rFonts w:ascii="Times New Roman" w:hAnsi="Times New Roman" w:cs="Times New Roman"/>
          <w:sz w:val="28"/>
          <w:szCs w:val="28"/>
        </w:rPr>
        <w:t xml:space="preserve">Петропавловск-Камчатский 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Новая книга, 2006. </w:t>
      </w:r>
      <w:r w:rsidRPr="004738BB">
        <w:rPr>
          <w:rFonts w:ascii="Times New Roman" w:hAnsi="Times New Roman" w:cs="Times New Roman"/>
          <w:sz w:val="28"/>
          <w:szCs w:val="28"/>
        </w:rPr>
        <w:t xml:space="preserve">– 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168 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8B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Нечаев, А</w:t>
      </w:r>
      <w:r w:rsidRPr="004738BB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По дикой </w:t>
      </w:r>
      <w:proofErr w:type="gramStart"/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Камчатке 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фотоальбом / А. Нечаев.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М.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ЛОГАТА ; Петропавловск-Камчатский : Новая книга, 2013.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="00F67864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240 с. : ил.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Нечаев,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А.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Чудеса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Камчатки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фотоальбом / А. Нечаев.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ЛОГАТА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; Петропавловск-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Камчатский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: Новая книга, </w:t>
      </w:r>
      <w:r w:rsidRPr="004738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1999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160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ил.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Норд-ост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люди, природа, 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>орник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Камчатский</w:t>
      </w:r>
      <w:r w:rsidR="00C129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Дальиздат</w:t>
      </w:r>
      <w:proofErr w:type="spell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Камч</w:t>
      </w:r>
      <w:proofErr w:type="spell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отд-ние, 1984.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160 с. : ил.</w:t>
      </w:r>
      <w:r w:rsidRPr="0047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38BB">
        <w:rPr>
          <w:rFonts w:ascii="Times New Roman" w:hAnsi="Times New Roman" w:cs="Times New Roman"/>
          <w:sz w:val="28"/>
          <w:szCs w:val="28"/>
        </w:rPr>
        <w:t>Очеретний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>,  А.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Д. Красная книга. Животные нашего леса / А.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Д.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Очеретный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>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– 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Новая книга, 2006.  – 168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с.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 xml:space="preserve">Птицы. – 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Махаон, 2007. – 304 с</w:t>
      </w:r>
      <w:r w:rsidRPr="004738BB">
        <w:rPr>
          <w:rFonts w:ascii="Times New Roman" w:hAnsi="Times New Roman" w:cs="Times New Roman"/>
          <w:i/>
          <w:sz w:val="28"/>
          <w:szCs w:val="28"/>
        </w:rPr>
        <w:t>.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8B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Растительный и животный мир Долины гейзеров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: посвящ</w:t>
      </w:r>
      <w:r w:rsidR="00D853B0">
        <w:rPr>
          <w:rFonts w:ascii="Times New Roman" w:hAnsi="Times New Roman" w:cs="Times New Roman"/>
          <w:sz w:val="28"/>
          <w:szCs w:val="28"/>
          <w:shd w:val="clear" w:color="auto" w:fill="FFFFFF"/>
        </w:rPr>
        <w:t>ено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60-летию открытия Долины гейзеров.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>Камч</w:t>
      </w:r>
      <w:proofErr w:type="spellEnd"/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печ. двор, 2002.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304 с. </w:t>
      </w:r>
    </w:p>
    <w:p w:rsidR="004738BB" w:rsidRP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8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Сметанин</w:t>
      </w:r>
      <w:proofErr w:type="spellEnd"/>
      <w:r w:rsidRPr="004738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, А. Н.</w:t>
      </w:r>
      <w:r w:rsidRPr="004738BB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 </w:t>
      </w:r>
      <w:r w:rsidRPr="004738BB">
        <w:rPr>
          <w:rStyle w:val="a5"/>
          <w:rFonts w:ascii="Times New Roman" w:hAnsi="Times New Roman" w:cs="Times New Roman"/>
          <w:b w:val="0"/>
          <w:sz w:val="28"/>
          <w:szCs w:val="28"/>
        </w:rPr>
        <w:t>Пресноводные и морские животные Камча</w:t>
      </w:r>
      <w:bookmarkStart w:id="0" w:name="_GoBack"/>
      <w:bookmarkEnd w:id="0"/>
      <w:r w:rsidRPr="004738B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тки. Крабы, моллюски, иглокожие, рыбы, морские </w:t>
      </w:r>
      <w:proofErr w:type="gramStart"/>
      <w:r w:rsidRPr="004738BB">
        <w:rPr>
          <w:rStyle w:val="a5"/>
          <w:rFonts w:ascii="Times New Roman" w:hAnsi="Times New Roman" w:cs="Times New Roman"/>
          <w:b w:val="0"/>
          <w:sz w:val="28"/>
          <w:szCs w:val="28"/>
        </w:rPr>
        <w:t>млекопитающие</w:t>
      </w:r>
      <w:r w:rsidRPr="004738B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альбом / А. Н. Сметанин </w:t>
      </w:r>
      <w:r w:rsidRPr="004738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>Камчатский 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Новая книга, 2004. – 68 с.</w:t>
      </w:r>
    </w:p>
    <w:p w:rsidR="004738BB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Тобольск и вся </w:t>
      </w:r>
      <w:proofErr w:type="gramStart"/>
      <w:r w:rsidRPr="004738BB">
        <w:rPr>
          <w:rStyle w:val="a5"/>
          <w:rFonts w:ascii="Times New Roman" w:hAnsi="Times New Roman" w:cs="Times New Roman"/>
          <w:b w:val="0"/>
          <w:sz w:val="28"/>
          <w:szCs w:val="28"/>
        </w:rPr>
        <w:t>Сибирь</w:t>
      </w:r>
      <w:r w:rsidR="00C12936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738BB">
        <w:rPr>
          <w:rFonts w:ascii="Times New Roman" w:hAnsi="Times New Roman" w:cs="Times New Roman"/>
          <w:sz w:val="28"/>
          <w:szCs w:val="28"/>
        </w:rPr>
        <w:t xml:space="preserve"> альманах. </w:t>
      </w:r>
      <w:r w:rsidRPr="00113852">
        <w:rPr>
          <w:rFonts w:ascii="Times New Roman" w:hAnsi="Times New Roman" w:cs="Times New Roman"/>
          <w:sz w:val="28"/>
          <w:szCs w:val="28"/>
        </w:rPr>
        <w:t>Кн. 12</w:t>
      </w:r>
      <w:r w:rsidR="00113852" w:rsidRPr="00113852">
        <w:rPr>
          <w:rFonts w:ascii="Times New Roman" w:hAnsi="Times New Roman" w:cs="Times New Roman"/>
          <w:sz w:val="28"/>
          <w:szCs w:val="28"/>
        </w:rPr>
        <w:t>.</w:t>
      </w:r>
      <w:r w:rsidRPr="004738BB">
        <w:rPr>
          <w:rFonts w:ascii="Times New Roman" w:hAnsi="Times New Roman" w:cs="Times New Roman"/>
          <w:sz w:val="28"/>
          <w:szCs w:val="28"/>
        </w:rPr>
        <w:t xml:space="preserve"> </w:t>
      </w:r>
      <w:r w:rsidRPr="004738BB">
        <w:rPr>
          <w:rStyle w:val="a5"/>
          <w:rFonts w:ascii="Times New Roman" w:hAnsi="Times New Roman" w:cs="Times New Roman"/>
          <w:b w:val="0"/>
          <w:sz w:val="28"/>
          <w:szCs w:val="28"/>
        </w:rPr>
        <w:t>Камчатка</w:t>
      </w:r>
      <w:r w:rsidRPr="004738BB">
        <w:rPr>
          <w:rFonts w:ascii="Times New Roman" w:hAnsi="Times New Roman" w:cs="Times New Roman"/>
          <w:sz w:val="28"/>
          <w:szCs w:val="28"/>
        </w:rPr>
        <w:t> / сост. А.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38BB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4738BB">
        <w:rPr>
          <w:rFonts w:ascii="Times New Roman" w:hAnsi="Times New Roman" w:cs="Times New Roman"/>
          <w:sz w:val="28"/>
          <w:szCs w:val="28"/>
        </w:rPr>
        <w:t>.</w:t>
      </w:r>
      <w:r w:rsidR="00C12936">
        <w:rPr>
          <w:rFonts w:ascii="Times New Roman" w:hAnsi="Times New Roman" w:cs="Times New Roman"/>
          <w:sz w:val="28"/>
          <w:szCs w:val="28"/>
        </w:rPr>
        <w:t> </w:t>
      </w:r>
      <w:r w:rsidRPr="004738BB">
        <w:rPr>
          <w:rFonts w:ascii="Times New Roman" w:hAnsi="Times New Roman" w:cs="Times New Roman"/>
          <w:sz w:val="28"/>
          <w:szCs w:val="28"/>
        </w:rPr>
        <w:t>– Тобольск, 2010. – 568 с. : ил.</w:t>
      </w:r>
    </w:p>
    <w:p w:rsidR="00C12936" w:rsidRPr="00C12936" w:rsidRDefault="004738BB" w:rsidP="004738B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38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Шпиленок</w:t>
      </w:r>
      <w:proofErr w:type="spellEnd"/>
      <w:r w:rsidRPr="004738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И.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Долина </w:t>
      </w:r>
      <w:proofErr w:type="gramStart"/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гейзеров  /</w:t>
      </w:r>
      <w:proofErr w:type="gramEnd"/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Шпиленок ; предисл. Т</w:t>
      </w:r>
      <w:r w:rsidR="00C1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Устиновой. </w:t>
      </w:r>
      <w:r w:rsidRPr="004738BB">
        <w:rPr>
          <w:rFonts w:ascii="Times New Roman" w:hAnsi="Times New Roman" w:cs="Times New Roman"/>
          <w:sz w:val="28"/>
          <w:szCs w:val="28"/>
        </w:rPr>
        <w:t>–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8BB">
        <w:rPr>
          <w:rFonts w:ascii="Times New Roman" w:hAnsi="Times New Roman" w:cs="Times New Roman"/>
          <w:sz w:val="28"/>
          <w:szCs w:val="28"/>
        </w:rPr>
        <w:t>Петропавловск-</w:t>
      </w:r>
      <w:proofErr w:type="gramStart"/>
      <w:r w:rsidRPr="004738BB">
        <w:rPr>
          <w:rFonts w:ascii="Times New Roman" w:hAnsi="Times New Roman" w:cs="Times New Roman"/>
          <w:sz w:val="28"/>
          <w:szCs w:val="28"/>
        </w:rPr>
        <w:t xml:space="preserve">Камчатский </w:t>
      </w:r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7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книга, 2012. – 113 с. : ил. </w:t>
      </w:r>
    </w:p>
    <w:p w:rsidR="004738BB" w:rsidRPr="004738BB" w:rsidRDefault="004738BB" w:rsidP="0047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E90" w:rsidRPr="004738BB" w:rsidRDefault="00CD6E90" w:rsidP="0047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>Данная литература находится в Центральной библиотеке.</w:t>
      </w:r>
    </w:p>
    <w:p w:rsidR="0010746E" w:rsidRPr="004738BB" w:rsidRDefault="00CD6E90" w:rsidP="0047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BB">
        <w:rPr>
          <w:rFonts w:ascii="Times New Roman" w:hAnsi="Times New Roman" w:cs="Times New Roman"/>
          <w:sz w:val="28"/>
          <w:szCs w:val="28"/>
        </w:rPr>
        <w:t>По адресу: Набережная, д. 20</w:t>
      </w:r>
    </w:p>
    <w:sectPr w:rsidR="0010746E" w:rsidRPr="0047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47C6"/>
    <w:multiLevelType w:val="hybridMultilevel"/>
    <w:tmpl w:val="98D0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4592"/>
    <w:multiLevelType w:val="hybridMultilevel"/>
    <w:tmpl w:val="2C68FAD0"/>
    <w:lvl w:ilvl="0" w:tplc="82E2A9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1409"/>
    <w:multiLevelType w:val="hybridMultilevel"/>
    <w:tmpl w:val="39D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19"/>
    <w:rsid w:val="00035E2D"/>
    <w:rsid w:val="000652EC"/>
    <w:rsid w:val="000D626D"/>
    <w:rsid w:val="0010746E"/>
    <w:rsid w:val="00113852"/>
    <w:rsid w:val="001223AD"/>
    <w:rsid w:val="001C7C7D"/>
    <w:rsid w:val="001D77D2"/>
    <w:rsid w:val="00217EC1"/>
    <w:rsid w:val="002669AE"/>
    <w:rsid w:val="002A0ABF"/>
    <w:rsid w:val="002B239A"/>
    <w:rsid w:val="002C4673"/>
    <w:rsid w:val="002C796D"/>
    <w:rsid w:val="00320822"/>
    <w:rsid w:val="00363AC6"/>
    <w:rsid w:val="00387D0B"/>
    <w:rsid w:val="00397B0A"/>
    <w:rsid w:val="003D0595"/>
    <w:rsid w:val="003D5E68"/>
    <w:rsid w:val="003F15B1"/>
    <w:rsid w:val="003F6819"/>
    <w:rsid w:val="00404A10"/>
    <w:rsid w:val="00415AB5"/>
    <w:rsid w:val="00444095"/>
    <w:rsid w:val="004738BB"/>
    <w:rsid w:val="004C34F1"/>
    <w:rsid w:val="004C7151"/>
    <w:rsid w:val="004E644F"/>
    <w:rsid w:val="004F6CE3"/>
    <w:rsid w:val="00567A79"/>
    <w:rsid w:val="00571CD4"/>
    <w:rsid w:val="00641772"/>
    <w:rsid w:val="00641FBC"/>
    <w:rsid w:val="00652892"/>
    <w:rsid w:val="00654570"/>
    <w:rsid w:val="00673F8F"/>
    <w:rsid w:val="00690683"/>
    <w:rsid w:val="006C2CD7"/>
    <w:rsid w:val="006C3408"/>
    <w:rsid w:val="006E47F0"/>
    <w:rsid w:val="00703235"/>
    <w:rsid w:val="00732F9E"/>
    <w:rsid w:val="00760463"/>
    <w:rsid w:val="007E0944"/>
    <w:rsid w:val="007F17AA"/>
    <w:rsid w:val="00846135"/>
    <w:rsid w:val="008464BC"/>
    <w:rsid w:val="00861DD9"/>
    <w:rsid w:val="008727E2"/>
    <w:rsid w:val="008D53F9"/>
    <w:rsid w:val="008E32BE"/>
    <w:rsid w:val="008F5E17"/>
    <w:rsid w:val="00931137"/>
    <w:rsid w:val="00936B57"/>
    <w:rsid w:val="00987C61"/>
    <w:rsid w:val="009B7C2D"/>
    <w:rsid w:val="00A005BD"/>
    <w:rsid w:val="00A408C7"/>
    <w:rsid w:val="00A454CA"/>
    <w:rsid w:val="00A4794C"/>
    <w:rsid w:val="00AA442F"/>
    <w:rsid w:val="00AB0AF5"/>
    <w:rsid w:val="00AC7DFB"/>
    <w:rsid w:val="00AD47DC"/>
    <w:rsid w:val="00AE6062"/>
    <w:rsid w:val="00AF21D4"/>
    <w:rsid w:val="00B80464"/>
    <w:rsid w:val="00C12936"/>
    <w:rsid w:val="00C44D2D"/>
    <w:rsid w:val="00C74065"/>
    <w:rsid w:val="00C7624D"/>
    <w:rsid w:val="00C76A85"/>
    <w:rsid w:val="00CC0244"/>
    <w:rsid w:val="00CC2266"/>
    <w:rsid w:val="00CD6E90"/>
    <w:rsid w:val="00D10512"/>
    <w:rsid w:val="00D21124"/>
    <w:rsid w:val="00D341DA"/>
    <w:rsid w:val="00D51508"/>
    <w:rsid w:val="00D853B0"/>
    <w:rsid w:val="00D96E82"/>
    <w:rsid w:val="00DB6EA9"/>
    <w:rsid w:val="00DD0F75"/>
    <w:rsid w:val="00DD4DAD"/>
    <w:rsid w:val="00DF2073"/>
    <w:rsid w:val="00E018D3"/>
    <w:rsid w:val="00E23C14"/>
    <w:rsid w:val="00E575BB"/>
    <w:rsid w:val="00E81E96"/>
    <w:rsid w:val="00ED0FA8"/>
    <w:rsid w:val="00ED16C7"/>
    <w:rsid w:val="00F247BB"/>
    <w:rsid w:val="00F26A3E"/>
    <w:rsid w:val="00F30F32"/>
    <w:rsid w:val="00F515AF"/>
    <w:rsid w:val="00F548AA"/>
    <w:rsid w:val="00F67864"/>
    <w:rsid w:val="00F67F03"/>
    <w:rsid w:val="00FA5D30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B4EE-3DC6-4FB0-9EFF-F27EBB31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34F1"/>
    <w:rPr>
      <w:b/>
      <w:bCs/>
    </w:rPr>
  </w:style>
  <w:style w:type="character" w:styleId="a6">
    <w:name w:val="Emphasis"/>
    <w:basedOn w:val="a0"/>
    <w:uiPriority w:val="20"/>
    <w:qFormat/>
    <w:rsid w:val="004C34F1"/>
    <w:rPr>
      <w:i/>
      <w:iCs/>
    </w:rPr>
  </w:style>
  <w:style w:type="paragraph" w:styleId="a7">
    <w:name w:val="List Paragraph"/>
    <w:basedOn w:val="a"/>
    <w:uiPriority w:val="34"/>
    <w:qFormat/>
    <w:rsid w:val="00CD6E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69A7-0358-49AB-9A29-F56C2A47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Михайлинская Светлана Син-Линовна</dc:creator>
  <cp:lastModifiedBy>Кузнецова Ольга Михайловна</cp:lastModifiedBy>
  <cp:revision>2</cp:revision>
  <cp:lastPrinted>2018-12-04T05:09:00Z</cp:lastPrinted>
  <dcterms:created xsi:type="dcterms:W3CDTF">2018-12-04T05:16:00Z</dcterms:created>
  <dcterms:modified xsi:type="dcterms:W3CDTF">2018-12-04T05:16:00Z</dcterms:modified>
</cp:coreProperties>
</file>